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A9932" w14:textId="4B7661F8" w:rsidR="003E3A3B" w:rsidRPr="003E3A3B" w:rsidRDefault="00873807" w:rsidP="003E3A3B">
      <w:pPr>
        <w:rPr>
          <w:rFonts w:ascii="Times New Roman" w:eastAsia="仿宋_GB2312" w:hAnsi="Times New Roman" w:cs="Times New Roman"/>
          <w:b/>
          <w:sz w:val="24"/>
          <w:szCs w:val="24"/>
        </w:rPr>
      </w:pPr>
      <w:r w:rsidRPr="003E3A3B">
        <w:rPr>
          <w:rFonts w:ascii="Times New Roman" w:eastAsia="仿宋" w:hAnsi="Times New Roman"/>
          <w:b/>
          <w:bCs/>
          <w:noProof/>
          <w:color w:val="000000"/>
          <w:sz w:val="28"/>
          <w:szCs w:val="44"/>
        </w:rPr>
        <w:drawing>
          <wp:anchor distT="0" distB="0" distL="114300" distR="114300" simplePos="0" relativeHeight="251659264" behindDoc="1" locked="0" layoutInCell="1" allowOverlap="1" wp14:anchorId="77171C65" wp14:editId="3956CB1F">
            <wp:simplePos x="0" y="0"/>
            <wp:positionH relativeFrom="column">
              <wp:posOffset>-475615</wp:posOffset>
            </wp:positionH>
            <wp:positionV relativeFrom="paragraph">
              <wp:posOffset>-628457</wp:posOffset>
            </wp:positionV>
            <wp:extent cx="1876507" cy="600482"/>
            <wp:effectExtent l="0" t="0" r="0" b="952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微信图片_20210726185455.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6507" cy="600482"/>
                    </a:xfrm>
                    <a:prstGeom prst="rect">
                      <a:avLst/>
                    </a:prstGeom>
                  </pic:spPr>
                </pic:pic>
              </a:graphicData>
            </a:graphic>
            <wp14:sizeRelH relativeFrom="page">
              <wp14:pctWidth>0</wp14:pctWidth>
            </wp14:sizeRelH>
            <wp14:sizeRelV relativeFrom="page">
              <wp14:pctHeight>0</wp14:pctHeight>
            </wp14:sizeRelV>
          </wp:anchor>
        </w:drawing>
      </w:r>
      <w:r w:rsidR="003E3A3B" w:rsidRPr="003E3A3B">
        <w:rPr>
          <w:rFonts w:ascii="Times New Roman" w:eastAsia="仿宋_GB2312" w:hAnsi="Times New Roman" w:cs="Times New Roman"/>
          <w:b/>
          <w:sz w:val="24"/>
          <w:szCs w:val="24"/>
        </w:rPr>
        <w:t xml:space="preserve">Financial Guarantee </w:t>
      </w:r>
    </w:p>
    <w:p w14:paraId="56680D73" w14:textId="1D300F6B" w:rsidR="003E3A3B" w:rsidRPr="003E3A3B" w:rsidRDefault="003E3A3B" w:rsidP="003E3A3B">
      <w:pPr>
        <w:rPr>
          <w:rFonts w:ascii="Times New Roman" w:eastAsia="仿宋_GB2312" w:hAnsi="Times New Roman" w:cs="Times New Roman"/>
          <w:sz w:val="24"/>
          <w:szCs w:val="24"/>
        </w:rPr>
      </w:pPr>
      <w:r w:rsidRPr="003E3A3B">
        <w:rPr>
          <w:rFonts w:ascii="Times New Roman" w:eastAsia="仿宋_GB2312" w:hAnsi="Times New Roman" w:cs="Times New Roman" w:hint="eastAsia"/>
          <w:sz w:val="24"/>
          <w:szCs w:val="24"/>
        </w:rPr>
        <w:t>Northeas</w:t>
      </w:r>
      <w:r w:rsidRPr="003E3A3B">
        <w:rPr>
          <w:rFonts w:ascii="Times New Roman" w:eastAsia="仿宋_GB2312" w:hAnsi="Times New Roman" w:cs="Times New Roman"/>
          <w:sz w:val="24"/>
          <w:szCs w:val="24"/>
        </w:rPr>
        <w:t>t Forestry University (NEFU) require</w:t>
      </w:r>
      <w:r w:rsidR="00AB23D0">
        <w:rPr>
          <w:rFonts w:ascii="Times New Roman" w:eastAsia="仿宋_GB2312" w:hAnsi="Times New Roman" w:cs="Times New Roman"/>
          <w:sz w:val="24"/>
          <w:szCs w:val="24"/>
        </w:rPr>
        <w:t>s</w:t>
      </w:r>
      <w:r w:rsidRPr="003E3A3B">
        <w:rPr>
          <w:rFonts w:ascii="Times New Roman" w:eastAsia="仿宋_GB2312" w:hAnsi="Times New Roman" w:cs="Times New Roman"/>
          <w:sz w:val="24"/>
          <w:szCs w:val="24"/>
        </w:rPr>
        <w:t xml:space="preserve"> documentation that </w:t>
      </w:r>
      <w:r>
        <w:rPr>
          <w:rFonts w:ascii="Times New Roman" w:eastAsia="仿宋_GB2312" w:hAnsi="Times New Roman" w:cs="Times New Roman"/>
          <w:sz w:val="24"/>
          <w:szCs w:val="24"/>
        </w:rPr>
        <w:t xml:space="preserve">shows </w:t>
      </w:r>
      <w:proofErr w:type="gramStart"/>
      <w:r w:rsidRPr="003E3A3B">
        <w:rPr>
          <w:rFonts w:ascii="Times New Roman" w:eastAsia="仿宋_GB2312" w:hAnsi="Times New Roman" w:cs="Times New Roman"/>
          <w:sz w:val="24"/>
          <w:szCs w:val="24"/>
        </w:rPr>
        <w:t>sufficient</w:t>
      </w:r>
      <w:proofErr w:type="gramEnd"/>
      <w:r w:rsidRPr="003E3A3B">
        <w:rPr>
          <w:rFonts w:ascii="Times New Roman" w:eastAsia="仿宋_GB2312" w:hAnsi="Times New Roman" w:cs="Times New Roman"/>
          <w:sz w:val="24"/>
          <w:szCs w:val="24"/>
        </w:rPr>
        <w:t xml:space="preserve"> financial resources are available to meet a student</w:t>
      </w:r>
      <w:r w:rsidR="00AB23D0">
        <w:rPr>
          <w:rFonts w:ascii="Times New Roman" w:eastAsia="仿宋_GB2312" w:hAnsi="Times New Roman" w:cs="Times New Roman"/>
          <w:sz w:val="24"/>
          <w:szCs w:val="24"/>
        </w:rPr>
        <w:t>’</w:t>
      </w:r>
      <w:r w:rsidRPr="003E3A3B">
        <w:rPr>
          <w:rFonts w:ascii="Times New Roman" w:eastAsia="仿宋_GB2312" w:hAnsi="Times New Roman" w:cs="Times New Roman"/>
          <w:sz w:val="24"/>
          <w:szCs w:val="24"/>
        </w:rPr>
        <w:t xml:space="preserve">s prospective educational and living expenses while in China. Therefore, NEFU requires a guarantee of financial resources from each applicant who expects to </w:t>
      </w:r>
      <w:r w:rsidR="00AB23D0">
        <w:rPr>
          <w:rFonts w:ascii="Times New Roman" w:eastAsia="仿宋_GB2312" w:hAnsi="Times New Roman" w:cs="Times New Roman"/>
          <w:sz w:val="24"/>
          <w:szCs w:val="24"/>
        </w:rPr>
        <w:t>study at NEFU</w:t>
      </w:r>
      <w:r w:rsidRPr="003E3A3B">
        <w:rPr>
          <w:rFonts w:ascii="Times New Roman" w:eastAsia="仿宋_GB2312" w:hAnsi="Times New Roman" w:cs="Times New Roman"/>
          <w:sz w:val="24"/>
          <w:szCs w:val="24"/>
        </w:rPr>
        <w:t>. Applicants are required to submit financial documentation that equals or exceeds one full year of expense for the program of study they are interested in pursuing. Financial documentation is valid for six months from date of signature on this form or date of bank statement submitted. Although scholarships are available for qualified international students, but in most cases may not be relied upon to cover all educational costs.</w:t>
      </w:r>
    </w:p>
    <w:p w14:paraId="4A27A1CD" w14:textId="77777777" w:rsidR="003E3A3B" w:rsidRPr="003E3A3B" w:rsidRDefault="003E3A3B" w:rsidP="003E3A3B">
      <w:pPr>
        <w:rPr>
          <w:rFonts w:ascii="Times New Roman" w:eastAsia="仿宋_GB2312" w:hAnsi="Times New Roman" w:cs="Times New Roman"/>
          <w:sz w:val="24"/>
          <w:szCs w:val="24"/>
        </w:rPr>
      </w:pPr>
    </w:p>
    <w:p w14:paraId="0A6545E4" w14:textId="1E4E25E1" w:rsidR="003E3A3B" w:rsidRPr="003E3A3B" w:rsidRDefault="003E3A3B" w:rsidP="003E3A3B">
      <w:pPr>
        <w:rPr>
          <w:rFonts w:ascii="Times New Roman" w:eastAsia="仿宋_GB2312" w:hAnsi="Times New Roman" w:cs="Times New Roman"/>
          <w:b/>
          <w:sz w:val="24"/>
          <w:szCs w:val="24"/>
        </w:rPr>
      </w:pPr>
      <w:r w:rsidRPr="003E3A3B">
        <w:rPr>
          <w:rFonts w:ascii="Times New Roman" w:eastAsia="仿宋_GB2312" w:hAnsi="Times New Roman" w:cs="Times New Roman"/>
          <w:b/>
          <w:sz w:val="24"/>
          <w:szCs w:val="24"/>
        </w:rPr>
        <w:t>You need to submit documents</w:t>
      </w:r>
      <w:r>
        <w:rPr>
          <w:rFonts w:ascii="Times New Roman" w:eastAsia="仿宋_GB2312" w:hAnsi="Times New Roman" w:cs="Times New Roman"/>
          <w:b/>
          <w:sz w:val="24"/>
          <w:szCs w:val="24"/>
        </w:rPr>
        <w:t xml:space="preserve"> as fellows.</w:t>
      </w:r>
    </w:p>
    <w:p w14:paraId="1F3717D8" w14:textId="77777777" w:rsidR="003E3A3B" w:rsidRPr="003E3A3B" w:rsidRDefault="003E3A3B" w:rsidP="003E3A3B">
      <w:pPr>
        <w:rPr>
          <w:rFonts w:ascii="Times New Roman" w:eastAsia="仿宋_GB2312" w:hAnsi="Times New Roman" w:cs="Times New Roman"/>
          <w:sz w:val="24"/>
          <w:szCs w:val="24"/>
          <w:u w:val="single"/>
        </w:rPr>
      </w:pPr>
      <w:r w:rsidRPr="003E3A3B">
        <w:rPr>
          <w:rFonts w:ascii="Times New Roman" w:eastAsia="仿宋_GB2312" w:hAnsi="Times New Roman" w:cs="Times New Roman"/>
          <w:sz w:val="24"/>
          <w:szCs w:val="24"/>
          <w:u w:val="single"/>
        </w:rPr>
        <w:t>1. A copy of a recent bank statement showing:</w:t>
      </w:r>
    </w:p>
    <w:p w14:paraId="02103491" w14:textId="77777777" w:rsidR="003E3A3B" w:rsidRPr="003E3A3B" w:rsidRDefault="003E3A3B" w:rsidP="003E3A3B">
      <w:pPr>
        <w:rPr>
          <w:rFonts w:ascii="Times New Roman" w:eastAsia="仿宋_GB2312" w:hAnsi="Times New Roman" w:cs="Times New Roman"/>
          <w:sz w:val="24"/>
          <w:szCs w:val="24"/>
        </w:rPr>
      </w:pPr>
      <w:r w:rsidRPr="003E3A3B">
        <w:rPr>
          <w:rFonts w:ascii="Times New Roman" w:eastAsia="仿宋_GB2312" w:hAnsi="Times New Roman" w:cs="Times New Roman"/>
          <w:sz w:val="24"/>
          <w:szCs w:val="24"/>
        </w:rPr>
        <w:t>your name and address</w:t>
      </w:r>
    </w:p>
    <w:p w14:paraId="70E937AA" w14:textId="77777777" w:rsidR="003E3A3B" w:rsidRPr="003E3A3B" w:rsidRDefault="003E3A3B" w:rsidP="003E3A3B">
      <w:pPr>
        <w:rPr>
          <w:rFonts w:ascii="Times New Roman" w:eastAsia="仿宋_GB2312" w:hAnsi="Times New Roman" w:cs="Times New Roman"/>
          <w:sz w:val="24"/>
          <w:szCs w:val="24"/>
        </w:rPr>
      </w:pPr>
      <w:r w:rsidRPr="003E3A3B">
        <w:rPr>
          <w:rFonts w:ascii="Times New Roman" w:eastAsia="仿宋_GB2312" w:hAnsi="Times New Roman" w:cs="Times New Roman"/>
          <w:sz w:val="24"/>
          <w:szCs w:val="24"/>
        </w:rPr>
        <w:t>your bank account number</w:t>
      </w:r>
    </w:p>
    <w:p w14:paraId="0812FE92" w14:textId="77777777" w:rsidR="003E3A3B" w:rsidRPr="003E3A3B" w:rsidRDefault="003E3A3B" w:rsidP="003E3A3B">
      <w:pPr>
        <w:rPr>
          <w:rFonts w:ascii="Times New Roman" w:eastAsia="仿宋_GB2312" w:hAnsi="Times New Roman" w:cs="Times New Roman"/>
          <w:sz w:val="24"/>
          <w:szCs w:val="24"/>
        </w:rPr>
      </w:pPr>
      <w:r w:rsidRPr="003E3A3B">
        <w:rPr>
          <w:rFonts w:ascii="Times New Roman" w:eastAsia="仿宋_GB2312" w:hAnsi="Times New Roman" w:cs="Times New Roman"/>
          <w:sz w:val="24"/>
          <w:szCs w:val="24"/>
        </w:rPr>
        <w:t>name and address of the bank</w:t>
      </w:r>
    </w:p>
    <w:p w14:paraId="789BDA2A" w14:textId="77777777" w:rsidR="003E3A3B" w:rsidRPr="003E3A3B" w:rsidRDefault="003E3A3B" w:rsidP="003E3A3B">
      <w:pPr>
        <w:rPr>
          <w:rFonts w:ascii="Times New Roman" w:eastAsia="仿宋_GB2312" w:hAnsi="Times New Roman" w:cs="Times New Roman"/>
          <w:sz w:val="24"/>
          <w:szCs w:val="24"/>
        </w:rPr>
      </w:pPr>
      <w:r w:rsidRPr="003E3A3B">
        <w:rPr>
          <w:rFonts w:ascii="Times New Roman" w:eastAsia="仿宋_GB2312" w:hAnsi="Times New Roman" w:cs="Times New Roman"/>
          <w:sz w:val="24"/>
          <w:szCs w:val="24"/>
        </w:rPr>
        <w:t xml:space="preserve">the bank </w:t>
      </w:r>
      <w:proofErr w:type="gramStart"/>
      <w:r w:rsidRPr="003E3A3B">
        <w:rPr>
          <w:rFonts w:ascii="Times New Roman" w:eastAsia="仿宋_GB2312" w:hAnsi="Times New Roman" w:cs="Times New Roman"/>
          <w:sz w:val="24"/>
          <w:szCs w:val="24"/>
        </w:rPr>
        <w:t>balance</w:t>
      </w:r>
      <w:proofErr w:type="gramEnd"/>
    </w:p>
    <w:p w14:paraId="15336252" w14:textId="32BEE4D8" w:rsidR="003E3A3B" w:rsidRDefault="003E3A3B" w:rsidP="003E3A3B">
      <w:pPr>
        <w:rPr>
          <w:rFonts w:ascii="Times New Roman" w:eastAsia="仿宋_GB2312" w:hAnsi="Times New Roman" w:cs="Times New Roman"/>
          <w:sz w:val="24"/>
          <w:szCs w:val="24"/>
        </w:rPr>
      </w:pPr>
      <w:r w:rsidRPr="003E3A3B">
        <w:rPr>
          <w:rFonts w:ascii="Times New Roman" w:eastAsia="仿宋_GB2312" w:hAnsi="Times New Roman" w:cs="Times New Roman"/>
          <w:sz w:val="24"/>
          <w:szCs w:val="24"/>
        </w:rPr>
        <w:t>the currency</w:t>
      </w:r>
    </w:p>
    <w:p w14:paraId="605E100D" w14:textId="77777777" w:rsidR="003E3A3B" w:rsidRPr="003E3A3B" w:rsidRDefault="003E3A3B" w:rsidP="003E3A3B">
      <w:pPr>
        <w:rPr>
          <w:rFonts w:ascii="Times New Roman" w:eastAsia="仿宋_GB2312" w:hAnsi="Times New Roman" w:cs="Times New Roman"/>
          <w:sz w:val="24"/>
          <w:szCs w:val="24"/>
        </w:rPr>
      </w:pPr>
      <w:bookmarkStart w:id="0" w:name="_GoBack"/>
      <w:bookmarkEnd w:id="0"/>
    </w:p>
    <w:p w14:paraId="6F4F9158" w14:textId="139ABDE8" w:rsidR="003E3A3B" w:rsidRDefault="003E3A3B" w:rsidP="003E3A3B">
      <w:pPr>
        <w:rPr>
          <w:rFonts w:ascii="Times New Roman" w:eastAsia="仿宋_GB2312" w:hAnsi="Times New Roman" w:cs="Times New Roman"/>
          <w:sz w:val="24"/>
          <w:szCs w:val="24"/>
        </w:rPr>
      </w:pPr>
      <w:r w:rsidRPr="003E3A3B">
        <w:rPr>
          <w:rFonts w:ascii="Times New Roman" w:eastAsia="仿宋_GB2312" w:hAnsi="Times New Roman" w:cs="Times New Roman"/>
          <w:sz w:val="24"/>
          <w:szCs w:val="24"/>
        </w:rPr>
        <w:t>OR</w:t>
      </w:r>
    </w:p>
    <w:p w14:paraId="3274386F" w14:textId="77777777" w:rsidR="003E3A3B" w:rsidRPr="003E3A3B" w:rsidRDefault="003E3A3B" w:rsidP="003E3A3B">
      <w:pPr>
        <w:rPr>
          <w:rFonts w:ascii="Times New Roman" w:eastAsia="仿宋_GB2312" w:hAnsi="Times New Roman" w:cs="Times New Roman"/>
          <w:sz w:val="24"/>
          <w:szCs w:val="24"/>
        </w:rPr>
      </w:pPr>
    </w:p>
    <w:p w14:paraId="339EEB8E" w14:textId="77777777" w:rsidR="003E3A3B" w:rsidRPr="003E3A3B" w:rsidRDefault="003E3A3B" w:rsidP="003E3A3B">
      <w:pPr>
        <w:rPr>
          <w:rFonts w:ascii="Times New Roman" w:eastAsia="仿宋_GB2312" w:hAnsi="Times New Roman" w:cs="Times New Roman"/>
          <w:sz w:val="24"/>
          <w:szCs w:val="24"/>
          <w:u w:val="single"/>
        </w:rPr>
      </w:pPr>
      <w:r w:rsidRPr="003E3A3B">
        <w:rPr>
          <w:rFonts w:ascii="Times New Roman" w:eastAsia="仿宋_GB2312" w:hAnsi="Times New Roman" w:cs="Times New Roman"/>
          <w:sz w:val="24"/>
          <w:szCs w:val="24"/>
          <w:u w:val="single"/>
        </w:rPr>
        <w:t>2. An original official letter from the bank stating:</w:t>
      </w:r>
    </w:p>
    <w:p w14:paraId="33507994" w14:textId="77777777" w:rsidR="003E3A3B" w:rsidRPr="003E3A3B" w:rsidRDefault="003E3A3B" w:rsidP="003E3A3B">
      <w:pPr>
        <w:rPr>
          <w:rFonts w:ascii="Times New Roman" w:eastAsia="仿宋_GB2312" w:hAnsi="Times New Roman" w:cs="Times New Roman"/>
          <w:sz w:val="24"/>
          <w:szCs w:val="24"/>
        </w:rPr>
      </w:pPr>
      <w:r w:rsidRPr="003E3A3B">
        <w:rPr>
          <w:rFonts w:ascii="Times New Roman" w:eastAsia="仿宋_GB2312" w:hAnsi="Times New Roman" w:cs="Times New Roman"/>
          <w:sz w:val="24"/>
          <w:szCs w:val="24"/>
        </w:rPr>
        <w:t>your name</w:t>
      </w:r>
    </w:p>
    <w:p w14:paraId="2323E6BA" w14:textId="77777777" w:rsidR="003E3A3B" w:rsidRPr="003E3A3B" w:rsidRDefault="003E3A3B" w:rsidP="003E3A3B">
      <w:pPr>
        <w:rPr>
          <w:rFonts w:ascii="Times New Roman" w:eastAsia="仿宋_GB2312" w:hAnsi="Times New Roman" w:cs="Times New Roman"/>
          <w:sz w:val="24"/>
          <w:szCs w:val="24"/>
        </w:rPr>
      </w:pPr>
      <w:r w:rsidRPr="003E3A3B">
        <w:rPr>
          <w:rFonts w:ascii="Times New Roman" w:eastAsia="仿宋_GB2312" w:hAnsi="Times New Roman" w:cs="Times New Roman"/>
          <w:sz w:val="24"/>
          <w:szCs w:val="24"/>
        </w:rPr>
        <w:t xml:space="preserve">your account </w:t>
      </w:r>
      <w:proofErr w:type="gramStart"/>
      <w:r w:rsidRPr="003E3A3B">
        <w:rPr>
          <w:rFonts w:ascii="Times New Roman" w:eastAsia="仿宋_GB2312" w:hAnsi="Times New Roman" w:cs="Times New Roman"/>
          <w:sz w:val="24"/>
          <w:szCs w:val="24"/>
        </w:rPr>
        <w:t>number</w:t>
      </w:r>
      <w:proofErr w:type="gramEnd"/>
    </w:p>
    <w:p w14:paraId="31F48B83" w14:textId="77777777" w:rsidR="003E3A3B" w:rsidRPr="003E3A3B" w:rsidRDefault="003E3A3B" w:rsidP="003E3A3B">
      <w:pPr>
        <w:rPr>
          <w:rFonts w:ascii="Times New Roman" w:eastAsia="仿宋_GB2312" w:hAnsi="Times New Roman" w:cs="Times New Roman"/>
          <w:sz w:val="24"/>
          <w:szCs w:val="24"/>
        </w:rPr>
      </w:pPr>
      <w:r w:rsidRPr="003E3A3B">
        <w:rPr>
          <w:rFonts w:ascii="Times New Roman" w:eastAsia="仿宋_GB2312" w:hAnsi="Times New Roman" w:cs="Times New Roman"/>
          <w:sz w:val="24"/>
          <w:szCs w:val="24"/>
        </w:rPr>
        <w:t>the name and address of the bank</w:t>
      </w:r>
    </w:p>
    <w:p w14:paraId="415BD92B" w14:textId="77777777" w:rsidR="003E3A3B" w:rsidRPr="003E3A3B" w:rsidRDefault="003E3A3B" w:rsidP="003E3A3B">
      <w:pPr>
        <w:rPr>
          <w:rFonts w:ascii="Times New Roman" w:eastAsia="仿宋_GB2312" w:hAnsi="Times New Roman" w:cs="Times New Roman"/>
          <w:sz w:val="24"/>
          <w:szCs w:val="24"/>
        </w:rPr>
      </w:pPr>
      <w:r w:rsidRPr="003E3A3B">
        <w:rPr>
          <w:rFonts w:ascii="Times New Roman" w:eastAsia="仿宋_GB2312" w:hAnsi="Times New Roman" w:cs="Times New Roman"/>
          <w:sz w:val="24"/>
          <w:szCs w:val="24"/>
        </w:rPr>
        <w:t>the current bank balance freely available to you</w:t>
      </w:r>
    </w:p>
    <w:p w14:paraId="4B0ACAFF" w14:textId="0D98FE2E" w:rsidR="003E3A3B" w:rsidRPr="003E3A3B" w:rsidRDefault="003E3A3B" w:rsidP="003E3A3B">
      <w:pPr>
        <w:rPr>
          <w:rFonts w:ascii="Times New Roman" w:eastAsia="仿宋_GB2312" w:hAnsi="Times New Roman" w:cs="Times New Roman"/>
          <w:sz w:val="24"/>
          <w:szCs w:val="24"/>
        </w:rPr>
      </w:pPr>
      <w:r w:rsidRPr="003E3A3B">
        <w:rPr>
          <w:rFonts w:ascii="Times New Roman" w:eastAsia="仿宋_GB2312" w:hAnsi="Times New Roman" w:cs="Times New Roman"/>
          <w:sz w:val="24"/>
          <w:szCs w:val="24"/>
        </w:rPr>
        <w:t>the currency</w:t>
      </w:r>
    </w:p>
    <w:p w14:paraId="08FD28A0" w14:textId="77777777" w:rsidR="00996476" w:rsidRPr="003E3A3B" w:rsidRDefault="00996476" w:rsidP="00873807">
      <w:pPr>
        <w:rPr>
          <w:rFonts w:ascii="Times New Roman" w:eastAsia="仿宋_GB2312" w:hAnsi="Times New Roman" w:cs="Times New Roman"/>
          <w:sz w:val="10"/>
          <w:szCs w:val="10"/>
        </w:rPr>
      </w:pPr>
    </w:p>
    <w:sectPr w:rsidR="00996476" w:rsidRPr="003E3A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F7D9D" w14:textId="77777777" w:rsidR="0058513A" w:rsidRDefault="0058513A" w:rsidP="007D1124">
      <w:r>
        <w:separator/>
      </w:r>
    </w:p>
  </w:endnote>
  <w:endnote w:type="continuationSeparator" w:id="0">
    <w:p w14:paraId="6CAD7467" w14:textId="77777777" w:rsidR="0058513A" w:rsidRDefault="0058513A" w:rsidP="007D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9FEBB" w14:textId="77777777" w:rsidR="0058513A" w:rsidRDefault="0058513A" w:rsidP="007D1124">
      <w:r>
        <w:separator/>
      </w:r>
    </w:p>
  </w:footnote>
  <w:footnote w:type="continuationSeparator" w:id="0">
    <w:p w14:paraId="5A502280" w14:textId="77777777" w:rsidR="0058513A" w:rsidRDefault="0058513A" w:rsidP="007D11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015"/>
    <w:rsid w:val="00136C1A"/>
    <w:rsid w:val="001D6015"/>
    <w:rsid w:val="003E3A3B"/>
    <w:rsid w:val="0058513A"/>
    <w:rsid w:val="00595C1C"/>
    <w:rsid w:val="00684091"/>
    <w:rsid w:val="00766B47"/>
    <w:rsid w:val="007D1124"/>
    <w:rsid w:val="00873807"/>
    <w:rsid w:val="008A7B7B"/>
    <w:rsid w:val="009423A9"/>
    <w:rsid w:val="00996476"/>
    <w:rsid w:val="00AB2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AB745"/>
  <w15:chartTrackingRefBased/>
  <w15:docId w15:val="{75B0C7A1-8B57-4E9A-9215-0F15A896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112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D1124"/>
    <w:rPr>
      <w:sz w:val="18"/>
      <w:szCs w:val="18"/>
    </w:rPr>
  </w:style>
  <w:style w:type="paragraph" w:styleId="a5">
    <w:name w:val="footer"/>
    <w:basedOn w:val="a"/>
    <w:link w:val="a6"/>
    <w:uiPriority w:val="99"/>
    <w:unhideWhenUsed/>
    <w:rsid w:val="007D1124"/>
    <w:pPr>
      <w:tabs>
        <w:tab w:val="center" w:pos="4153"/>
        <w:tab w:val="right" w:pos="8306"/>
      </w:tabs>
      <w:snapToGrid w:val="0"/>
      <w:jc w:val="left"/>
    </w:pPr>
    <w:rPr>
      <w:sz w:val="18"/>
      <w:szCs w:val="18"/>
    </w:rPr>
  </w:style>
  <w:style w:type="character" w:customStyle="1" w:styleId="a6">
    <w:name w:val="页脚 字符"/>
    <w:basedOn w:val="a0"/>
    <w:link w:val="a5"/>
    <w:uiPriority w:val="99"/>
    <w:rsid w:val="007D1124"/>
    <w:rPr>
      <w:sz w:val="18"/>
      <w:szCs w:val="18"/>
    </w:rPr>
  </w:style>
  <w:style w:type="table" w:styleId="a7">
    <w:name w:val="Table Grid"/>
    <w:basedOn w:val="a1"/>
    <w:uiPriority w:val="39"/>
    <w:rsid w:val="007D1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595C1C"/>
    <w:rPr>
      <w:sz w:val="21"/>
      <w:szCs w:val="21"/>
    </w:rPr>
  </w:style>
  <w:style w:type="paragraph" w:styleId="a9">
    <w:name w:val="annotation text"/>
    <w:basedOn w:val="a"/>
    <w:link w:val="aa"/>
    <w:uiPriority w:val="99"/>
    <w:semiHidden/>
    <w:unhideWhenUsed/>
    <w:rsid w:val="00595C1C"/>
    <w:pPr>
      <w:jc w:val="left"/>
    </w:pPr>
  </w:style>
  <w:style w:type="character" w:customStyle="1" w:styleId="aa">
    <w:name w:val="批注文字 字符"/>
    <w:basedOn w:val="a0"/>
    <w:link w:val="a9"/>
    <w:uiPriority w:val="99"/>
    <w:semiHidden/>
    <w:rsid w:val="00595C1C"/>
  </w:style>
  <w:style w:type="paragraph" w:styleId="ab">
    <w:name w:val="annotation subject"/>
    <w:basedOn w:val="a9"/>
    <w:next w:val="a9"/>
    <w:link w:val="ac"/>
    <w:uiPriority w:val="99"/>
    <w:semiHidden/>
    <w:unhideWhenUsed/>
    <w:rsid w:val="00595C1C"/>
    <w:rPr>
      <w:b/>
      <w:bCs/>
    </w:rPr>
  </w:style>
  <w:style w:type="character" w:customStyle="1" w:styleId="ac">
    <w:name w:val="批注主题 字符"/>
    <w:basedOn w:val="aa"/>
    <w:link w:val="ab"/>
    <w:uiPriority w:val="99"/>
    <w:semiHidden/>
    <w:rsid w:val="00595C1C"/>
    <w:rPr>
      <w:b/>
      <w:bCs/>
    </w:rPr>
  </w:style>
  <w:style w:type="paragraph" w:styleId="ad">
    <w:name w:val="Balloon Text"/>
    <w:basedOn w:val="a"/>
    <w:link w:val="ae"/>
    <w:uiPriority w:val="99"/>
    <w:semiHidden/>
    <w:unhideWhenUsed/>
    <w:rsid w:val="00595C1C"/>
    <w:rPr>
      <w:sz w:val="18"/>
      <w:szCs w:val="18"/>
    </w:rPr>
  </w:style>
  <w:style w:type="character" w:customStyle="1" w:styleId="ae">
    <w:name w:val="批注框文本 字符"/>
    <w:basedOn w:val="a0"/>
    <w:link w:val="ad"/>
    <w:uiPriority w:val="99"/>
    <w:semiHidden/>
    <w:rsid w:val="00595C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刘丽菲</dc:creator>
  <cp:keywords/>
  <dc:description/>
  <cp:lastModifiedBy>刘丽菲</cp:lastModifiedBy>
  <cp:revision>5</cp:revision>
  <dcterms:created xsi:type="dcterms:W3CDTF">2022-10-27T08:58:00Z</dcterms:created>
  <dcterms:modified xsi:type="dcterms:W3CDTF">2022-11-01T05:50:00Z</dcterms:modified>
</cp:coreProperties>
</file>